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B2" w:rsidRPr="00FD29F4" w:rsidRDefault="00645863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329601</wp:posOffset>
            </wp:positionH>
            <wp:positionV relativeFrom="paragraph">
              <wp:posOffset>215660</wp:posOffset>
            </wp:positionV>
            <wp:extent cx="1300791" cy="508959"/>
            <wp:effectExtent l="19050" t="0" r="0" b="0"/>
            <wp:wrapNone/>
            <wp:docPr id="1" name="Рисунок 1" descr="Логотип РУСИНЖГРУ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73" cy="5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A7CF9" w:rsidRPr="00FD29F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Газовый</w:t>
      </w:r>
      <w:proofErr w:type="gramEnd"/>
      <w:r w:rsidR="009A7CF9" w:rsidRPr="00FD29F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генератор </w:t>
      </w:r>
      <w:r w:rsidR="001302B2" w:rsidRPr="00FD29F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резервного электроснабжения </w:t>
      </w:r>
    </w:p>
    <w:p w:rsidR="009A7CF9" w:rsidRPr="00FD29F4" w:rsidRDefault="001302B2" w:rsidP="003F1830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FD29F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с воздушным охлаждением.</w:t>
      </w:r>
    </w:p>
    <w:p w:rsidR="003F1830" w:rsidRPr="00FD29F4" w:rsidRDefault="001302B2" w:rsidP="003F1830">
      <w:pPr>
        <w:spacing w:after="0" w:line="480" w:lineRule="auto"/>
        <w:jc w:val="right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FD29F4">
        <w:rPr>
          <w:rFonts w:eastAsia="Times New Roman" w:cstheme="minorHAnsi"/>
          <w:b/>
          <w:sz w:val="28"/>
          <w:szCs w:val="28"/>
          <w:lang w:eastAsia="ru-RU"/>
        </w:rPr>
        <w:t xml:space="preserve">Модель </w:t>
      </w:r>
      <w:r w:rsidR="00FD29F4">
        <w:rPr>
          <w:rFonts w:eastAsia="Times New Roman" w:cstheme="minorHAnsi"/>
          <w:b/>
          <w:sz w:val="28"/>
          <w:szCs w:val="28"/>
          <w:lang w:val="en-US" w:eastAsia="ru-RU"/>
        </w:rPr>
        <w:t xml:space="preserve">REG </w:t>
      </w:r>
      <w:r w:rsidR="00A83C68" w:rsidRPr="00FD29F4">
        <w:rPr>
          <w:rFonts w:eastAsia="Times New Roman" w:cstheme="minorHAnsi"/>
          <w:b/>
          <w:bCs/>
          <w:kern w:val="36"/>
          <w:sz w:val="28"/>
          <w:szCs w:val="28"/>
          <w:lang w:val="en-US" w:eastAsia="ru-RU"/>
        </w:rPr>
        <w:t>SH</w:t>
      </w:r>
      <w:r w:rsidR="00A83C68" w:rsidRPr="00FD29F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7</w:t>
      </w:r>
      <w:r w:rsidR="002272D0" w:rsidRPr="00FD29F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5</w:t>
      </w:r>
      <w:r w:rsidRPr="00FD29F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00</w:t>
      </w:r>
      <w:r w:rsidR="004A5CD0" w:rsidRPr="00FD29F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(</w:t>
      </w:r>
      <w:r w:rsidR="00643529" w:rsidRPr="00FD29F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6</w:t>
      </w:r>
      <w:r w:rsidR="00A83C68" w:rsidRPr="00FD29F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,</w:t>
      </w:r>
      <w:r w:rsidR="00643529" w:rsidRPr="00FD29F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0</w:t>
      </w:r>
      <w:r w:rsidR="004A5CD0" w:rsidRPr="00FD29F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кВт)</w:t>
      </w:r>
      <w:r w:rsidR="003F1830" w:rsidRPr="00FD29F4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9A7CF9" w:rsidRPr="00A83C68" w:rsidRDefault="000C4144" w:rsidP="00A83C68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4804912</wp:posOffset>
            </wp:positionH>
            <wp:positionV relativeFrom="paragraph">
              <wp:posOffset>181358</wp:posOffset>
            </wp:positionV>
            <wp:extent cx="1641295" cy="1373924"/>
            <wp:effectExtent l="19050" t="0" r="0" b="0"/>
            <wp:wrapNone/>
            <wp:docPr id="2" name="Рисунок 2" descr="F:\000000000\Картинки\Описания, картинки\SH7500 газ\SH7500 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0000000\Картинки\Описания, картинки\SH7500 газ\SH7500 га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34" t="17592" r="10179" b="13889"/>
                    <a:stretch/>
                  </pic:blipFill>
                  <pic:spPr bwMode="auto">
                    <a:xfrm>
                      <a:off x="0" y="0"/>
                      <a:ext cx="1641295" cy="137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A7CF9" w:rsidRPr="000765FE" w:rsidRDefault="009A7CF9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оригинальный двигатель HONDA GX</w:t>
      </w:r>
      <w:r w:rsidR="00A83C68">
        <w:rPr>
          <w:rFonts w:ascii="Arial" w:eastAsia="Times New Roman" w:hAnsi="Arial" w:cs="Arial"/>
          <w:b/>
          <w:sz w:val="18"/>
          <w:szCs w:val="18"/>
          <w:lang w:eastAsia="ru-RU"/>
        </w:rPr>
        <w:t>390</w:t>
      </w:r>
      <w:r w:rsidR="00643529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82327"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(Япония)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FD29F4" w:rsidRPr="000765FE" w:rsidRDefault="00FD29F4" w:rsidP="00FD29F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современный</w:t>
      </w:r>
      <w:proofErr w:type="gramEnd"/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синхронный генератор бесщёточного типа</w:t>
      </w:r>
      <w:r w:rsidRPr="00FD29F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(Италия)</w:t>
      </w: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DE0852" w:rsidRDefault="002E5842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ручной старт;</w:t>
      </w:r>
    </w:p>
    <w:p w:rsidR="009A7CF9" w:rsidRPr="00DE0852" w:rsidRDefault="00DE0852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увеличенный срок эксплуатации;</w:t>
      </w:r>
    </w:p>
    <w:p w:rsidR="004A5CD0" w:rsidRPr="002E5842" w:rsidRDefault="004A5CD0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DE0852" w:rsidRDefault="00DE0852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</w:t>
      </w:r>
    </w:p>
    <w:p w:rsidR="000765FE" w:rsidRDefault="001302B2" w:rsidP="003F183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</w:t>
      </w:r>
      <w:r w:rsidR="000C414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(с соблюдением технических условий)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A83C68" w:rsidRPr="00A83C68" w:rsidRDefault="00A83C68" w:rsidP="00A83C6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83C68">
        <w:rPr>
          <w:rFonts w:ascii="Arial" w:hAnsi="Arial" w:cs="Arial"/>
          <w:b/>
          <w:sz w:val="18"/>
          <w:szCs w:val="18"/>
        </w:rPr>
        <w:t>устойчивость при кратковременной пиковой перегрузке до 7,5 кВа (включени</w:t>
      </w:r>
      <w:r>
        <w:rPr>
          <w:rFonts w:ascii="Arial" w:hAnsi="Arial" w:cs="Arial"/>
          <w:b/>
          <w:sz w:val="18"/>
          <w:szCs w:val="18"/>
        </w:rPr>
        <w:t>е мощных потребителей)</w:t>
      </w:r>
      <w:r w:rsidR="00FD29F4">
        <w:rPr>
          <w:rFonts w:ascii="Arial" w:hAnsi="Arial" w:cs="Arial"/>
          <w:b/>
          <w:sz w:val="18"/>
          <w:szCs w:val="18"/>
        </w:rPr>
        <w:t>;</w:t>
      </w:r>
    </w:p>
    <w:p w:rsidR="00D677B6" w:rsidRPr="00D677B6" w:rsidRDefault="004B3304" w:rsidP="00A83C6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b/>
          <w:sz w:val="18"/>
          <w:szCs w:val="18"/>
          <w:lang w:eastAsia="ru-RU"/>
        </w:rPr>
        <w:t>надежная</w:t>
      </w:r>
      <w:proofErr w:type="gramEnd"/>
      <w:r w:rsidR="00A83C68">
        <w:rPr>
          <w:rFonts w:ascii="Arial" w:eastAsia="Times New Roman" w:hAnsi="Arial" w:cs="Arial"/>
          <w:b/>
          <w:sz w:val="18"/>
          <w:szCs w:val="18"/>
          <w:lang w:eastAsia="ru-RU"/>
        </w:rPr>
        <w:t>, мощная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мини электростанция</w:t>
      </w:r>
      <w:r w:rsidR="002272D0">
        <w:rPr>
          <w:rFonts w:ascii="Arial" w:eastAsia="Times New Roman" w:hAnsi="Arial" w:cs="Arial"/>
          <w:b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идеально подходит для использования </w:t>
      </w:r>
      <w:r w:rsidR="000765FE" w:rsidRPr="000765FE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</w:t>
      </w:r>
      <w:r w:rsidR="000765FE">
        <w:rPr>
          <w:rFonts w:ascii="Arial" w:eastAsia="Times New Roman" w:hAnsi="Arial" w:cs="Arial"/>
          <w:b/>
          <w:sz w:val="18"/>
          <w:szCs w:val="18"/>
          <w:lang w:eastAsia="ru-RU"/>
        </w:rPr>
        <w:t>, с</w:t>
      </w:r>
      <w:r w:rsidR="00EA374E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9A7CF9" w:rsidP="009A7C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543" w:type="dxa"/>
        <w:tblInd w:w="67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156"/>
      </w:tblGrid>
      <w:tr w:rsidR="003F1830" w:rsidTr="006857C8">
        <w:trPr>
          <w:trHeight w:val="31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FD29F4" w:rsidP="00FD29F4">
            <w:pPr>
              <w:rPr>
                <w:b/>
              </w:rPr>
            </w:pPr>
            <w:r>
              <w:rPr>
                <w:b/>
                <w:lang w:val="en-US"/>
              </w:rPr>
              <w:t xml:space="preserve">REG </w:t>
            </w:r>
            <w:r w:rsidR="00936E64">
              <w:rPr>
                <w:b/>
                <w:lang w:val="en-US"/>
              </w:rPr>
              <w:t>SH</w:t>
            </w:r>
            <w:r w:rsidR="00F068EF">
              <w:rPr>
                <w:b/>
              </w:rPr>
              <w:t>7</w:t>
            </w:r>
            <w:r w:rsidR="00936E64">
              <w:rPr>
                <w:b/>
                <w:lang w:val="en-US"/>
              </w:rPr>
              <w:t>5</w:t>
            </w:r>
            <w:r w:rsidR="00DB021C" w:rsidRPr="00DB021C">
              <w:rPr>
                <w:b/>
                <w:lang w:val="en-US"/>
              </w:rPr>
              <w:t>00</w:t>
            </w:r>
          </w:p>
        </w:tc>
      </w:tr>
      <w:tr w:rsidR="006857C8" w:rsidTr="006857C8">
        <w:trPr>
          <w:trHeight w:val="300"/>
        </w:trPr>
        <w:tc>
          <w:tcPr>
            <w:tcW w:w="5387" w:type="dxa"/>
            <w:tcBorders>
              <w:top w:val="single" w:sz="4" w:space="0" w:color="auto"/>
            </w:tcBorders>
          </w:tcPr>
          <w:p w:rsidR="006857C8" w:rsidRDefault="006857C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156" w:type="dxa"/>
            <w:tcBorders>
              <w:top w:val="single" w:sz="4" w:space="0" w:color="auto"/>
            </w:tcBorders>
          </w:tcPr>
          <w:p w:rsidR="006857C8" w:rsidRDefault="00643529" w:rsidP="00643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57C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0 </w:t>
            </w:r>
            <w:r w:rsidR="006857C8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т</w:t>
            </w:r>
            <w:r w:rsidR="006857C8">
              <w:rPr>
                <w:sz w:val="20"/>
                <w:szCs w:val="20"/>
              </w:rPr>
              <w:t>/5,</w:t>
            </w:r>
            <w:r>
              <w:rPr>
                <w:sz w:val="20"/>
                <w:szCs w:val="20"/>
              </w:rPr>
              <w:t>5</w:t>
            </w:r>
            <w:r w:rsidR="006857C8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т</w:t>
            </w:r>
          </w:p>
        </w:tc>
      </w:tr>
      <w:tr w:rsidR="006857C8" w:rsidTr="006857C8">
        <w:trPr>
          <w:trHeight w:val="315"/>
        </w:trPr>
        <w:tc>
          <w:tcPr>
            <w:tcW w:w="5387" w:type="dxa"/>
          </w:tcPr>
          <w:p w:rsidR="006857C8" w:rsidRDefault="006857C8"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156" w:type="dxa"/>
          </w:tcPr>
          <w:p w:rsidR="006857C8" w:rsidRDefault="006857C8" w:rsidP="00643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кВ</w:t>
            </w:r>
            <w:r w:rsidR="0064352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/6,0 кВ</w:t>
            </w:r>
            <w:r w:rsidR="00643529">
              <w:rPr>
                <w:sz w:val="20"/>
                <w:szCs w:val="20"/>
              </w:rPr>
              <w:t>т</w:t>
            </w:r>
          </w:p>
        </w:tc>
      </w:tr>
      <w:tr w:rsidR="0003402C" w:rsidTr="006857C8">
        <w:trPr>
          <w:trHeight w:val="300"/>
        </w:trPr>
        <w:tc>
          <w:tcPr>
            <w:tcW w:w="5387" w:type="dxa"/>
          </w:tcPr>
          <w:p w:rsidR="0003402C" w:rsidRPr="00DB021C" w:rsidRDefault="00DB021C" w:rsidP="009A7CF9">
            <w:r>
              <w:t>Коэффициент мощности (</w:t>
            </w:r>
            <w:r>
              <w:rPr>
                <w:lang w:val="en-US"/>
              </w:rPr>
              <w:t>cos</w:t>
            </w:r>
            <w:r>
              <w:t>ф)</w:t>
            </w:r>
          </w:p>
        </w:tc>
        <w:tc>
          <w:tcPr>
            <w:tcW w:w="4156" w:type="dxa"/>
          </w:tcPr>
          <w:p w:rsidR="0003402C" w:rsidRDefault="00DB021C" w:rsidP="009A7CF9">
            <w:r>
              <w:t>1</w:t>
            </w:r>
          </w:p>
        </w:tc>
      </w:tr>
      <w:tr w:rsidR="0003402C" w:rsidTr="006857C8">
        <w:trPr>
          <w:trHeight w:val="315"/>
        </w:trPr>
        <w:tc>
          <w:tcPr>
            <w:tcW w:w="5387" w:type="dxa"/>
          </w:tcPr>
          <w:p w:rsidR="0003402C" w:rsidRDefault="00DB021C" w:rsidP="009A7CF9">
            <w:r>
              <w:t>Частота</w:t>
            </w:r>
            <w:r w:rsidR="00A36342">
              <w:t xml:space="preserve"> тока</w:t>
            </w:r>
          </w:p>
        </w:tc>
        <w:tc>
          <w:tcPr>
            <w:tcW w:w="4156" w:type="dxa"/>
          </w:tcPr>
          <w:p w:rsidR="0003402C" w:rsidRDefault="00DB021C" w:rsidP="009A7CF9">
            <w:r>
              <w:t>50 Гц</w:t>
            </w:r>
          </w:p>
        </w:tc>
      </w:tr>
      <w:tr w:rsidR="0003402C" w:rsidTr="006857C8">
        <w:trPr>
          <w:trHeight w:val="300"/>
        </w:trPr>
        <w:tc>
          <w:tcPr>
            <w:tcW w:w="5387" w:type="dxa"/>
          </w:tcPr>
          <w:p w:rsidR="0003402C" w:rsidRDefault="00DB021C" w:rsidP="009A7CF9">
            <w:r>
              <w:t>Номинальное выходное напряжение</w:t>
            </w:r>
          </w:p>
        </w:tc>
        <w:tc>
          <w:tcPr>
            <w:tcW w:w="4156" w:type="dxa"/>
          </w:tcPr>
          <w:p w:rsidR="0003402C" w:rsidRDefault="00DB021C" w:rsidP="009A7CF9">
            <w:r>
              <w:t>220 В</w:t>
            </w:r>
          </w:p>
        </w:tc>
      </w:tr>
      <w:tr w:rsidR="0003402C" w:rsidTr="006857C8">
        <w:trPr>
          <w:trHeight w:val="315"/>
        </w:trPr>
        <w:tc>
          <w:tcPr>
            <w:tcW w:w="5387" w:type="dxa"/>
          </w:tcPr>
          <w:p w:rsidR="0003402C" w:rsidRDefault="00DB021C" w:rsidP="009A7CF9">
            <w:r>
              <w:t>Фаза</w:t>
            </w:r>
          </w:p>
        </w:tc>
        <w:tc>
          <w:tcPr>
            <w:tcW w:w="4156" w:type="dxa"/>
          </w:tcPr>
          <w:p w:rsidR="0003402C" w:rsidRDefault="00DB021C" w:rsidP="009A7CF9">
            <w:r>
              <w:t>1</w:t>
            </w:r>
          </w:p>
        </w:tc>
      </w:tr>
      <w:tr w:rsidR="0003402C" w:rsidTr="006857C8">
        <w:trPr>
          <w:trHeight w:val="300"/>
        </w:trPr>
        <w:tc>
          <w:tcPr>
            <w:tcW w:w="5387" w:type="dxa"/>
          </w:tcPr>
          <w:p w:rsidR="0003402C" w:rsidRDefault="00DB021C" w:rsidP="009A7CF9">
            <w:r>
              <w:t>Сила тока</w:t>
            </w:r>
          </w:p>
        </w:tc>
        <w:tc>
          <w:tcPr>
            <w:tcW w:w="4156" w:type="dxa"/>
          </w:tcPr>
          <w:p w:rsidR="0003402C" w:rsidRDefault="00A83C68" w:rsidP="00A83C68">
            <w:r>
              <w:t>26</w:t>
            </w:r>
            <w:r w:rsidR="00DB021C">
              <w:t>,</w:t>
            </w:r>
            <w:r>
              <w:t>1</w:t>
            </w:r>
            <w:r w:rsidR="00DB021C">
              <w:t xml:space="preserve"> А</w:t>
            </w:r>
          </w:p>
        </w:tc>
      </w:tr>
      <w:tr w:rsidR="003F1830" w:rsidTr="006857C8">
        <w:trPr>
          <w:trHeight w:val="315"/>
        </w:trPr>
        <w:tc>
          <w:tcPr>
            <w:tcW w:w="5387" w:type="dxa"/>
          </w:tcPr>
          <w:p w:rsidR="0003402C" w:rsidRDefault="00DB021C" w:rsidP="004E0DDF">
            <w:r>
              <w:t>Выход постоянного тока</w:t>
            </w:r>
          </w:p>
        </w:tc>
        <w:tc>
          <w:tcPr>
            <w:tcW w:w="4156" w:type="dxa"/>
          </w:tcPr>
          <w:p w:rsidR="0003402C" w:rsidRDefault="00DB021C" w:rsidP="004E0DDF">
            <w:r>
              <w:t>нет</w:t>
            </w:r>
          </w:p>
        </w:tc>
      </w:tr>
      <w:tr w:rsidR="003F1830" w:rsidTr="006857C8">
        <w:trPr>
          <w:trHeight w:val="300"/>
        </w:trPr>
        <w:tc>
          <w:tcPr>
            <w:tcW w:w="5387" w:type="dxa"/>
          </w:tcPr>
          <w:p w:rsidR="0003402C" w:rsidRDefault="00DB021C" w:rsidP="004E0DDF">
            <w:r>
              <w:t>Автоматический регулятор напряжения</w:t>
            </w:r>
          </w:p>
        </w:tc>
        <w:tc>
          <w:tcPr>
            <w:tcW w:w="4156" w:type="dxa"/>
          </w:tcPr>
          <w:p w:rsidR="0003402C" w:rsidRDefault="00DB021C" w:rsidP="004E0DDF">
            <w:r>
              <w:t>есть</w:t>
            </w:r>
          </w:p>
        </w:tc>
      </w:tr>
      <w:tr w:rsidR="003F1830" w:rsidTr="006857C8">
        <w:trPr>
          <w:trHeight w:val="315"/>
        </w:trPr>
        <w:tc>
          <w:tcPr>
            <w:tcW w:w="5387" w:type="dxa"/>
          </w:tcPr>
          <w:p w:rsidR="0003402C" w:rsidRDefault="00DB021C" w:rsidP="004E0DDF">
            <w:r>
              <w:t>Защита от перегрузки</w:t>
            </w:r>
          </w:p>
        </w:tc>
        <w:tc>
          <w:tcPr>
            <w:tcW w:w="4156" w:type="dxa"/>
          </w:tcPr>
          <w:p w:rsidR="0003402C" w:rsidRDefault="00DB021C" w:rsidP="004E0DDF">
            <w:r>
              <w:t>есть</w:t>
            </w:r>
          </w:p>
        </w:tc>
      </w:tr>
      <w:tr w:rsidR="00A36342" w:rsidTr="006857C8">
        <w:trPr>
          <w:trHeight w:val="300"/>
        </w:trPr>
        <w:tc>
          <w:tcPr>
            <w:tcW w:w="5387" w:type="dxa"/>
          </w:tcPr>
          <w:p w:rsidR="00A36342" w:rsidRDefault="00A36342" w:rsidP="004E0DDF">
            <w:r>
              <w:t xml:space="preserve">Вес </w:t>
            </w:r>
          </w:p>
        </w:tc>
        <w:tc>
          <w:tcPr>
            <w:tcW w:w="4156" w:type="dxa"/>
          </w:tcPr>
          <w:p w:rsidR="00A36342" w:rsidRDefault="004660E7" w:rsidP="004E0DDF">
            <w:r>
              <w:t>59</w:t>
            </w:r>
            <w:r w:rsidR="00A36342">
              <w:t xml:space="preserve"> кг</w:t>
            </w:r>
          </w:p>
        </w:tc>
      </w:tr>
      <w:tr w:rsidR="00A36342" w:rsidTr="006857C8">
        <w:trPr>
          <w:trHeight w:val="315"/>
        </w:trPr>
        <w:tc>
          <w:tcPr>
            <w:tcW w:w="5387" w:type="dxa"/>
            <w:tcBorders>
              <w:bottom w:val="single" w:sz="4" w:space="0" w:color="auto"/>
            </w:tcBorders>
          </w:tcPr>
          <w:p w:rsidR="00A36342" w:rsidRDefault="00A36342" w:rsidP="004E0DDF">
            <w:r>
              <w:t>Габаритные размеры, мм</w:t>
            </w: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:rsidR="00A36342" w:rsidRDefault="004660E7" w:rsidP="00F068EF">
            <w:r>
              <w:t>6</w:t>
            </w:r>
            <w:r w:rsidR="00F068EF">
              <w:t>80</w:t>
            </w:r>
            <w:r w:rsidR="00A36342">
              <w:t>х</w:t>
            </w:r>
            <w:r w:rsidR="00F068EF">
              <w:t>510</w:t>
            </w:r>
            <w:r w:rsidR="00A36342">
              <w:t>х</w:t>
            </w:r>
            <w:r>
              <w:t>510</w:t>
            </w:r>
          </w:p>
        </w:tc>
      </w:tr>
      <w:tr w:rsidR="00EA374E" w:rsidTr="006857C8">
        <w:trPr>
          <w:trHeight w:val="30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F068EF">
            <w:pPr>
              <w:rPr>
                <w:b/>
              </w:rPr>
            </w:pPr>
            <w:bookmarkStart w:id="0" w:name="_GoBack"/>
            <w:bookmarkEnd w:id="0"/>
          </w:p>
        </w:tc>
      </w:tr>
      <w:tr w:rsidR="003F1830" w:rsidTr="006857C8">
        <w:trPr>
          <w:trHeight w:val="315"/>
        </w:trPr>
        <w:tc>
          <w:tcPr>
            <w:tcW w:w="5387" w:type="dxa"/>
            <w:tcBorders>
              <w:top w:val="single" w:sz="4" w:space="0" w:color="auto"/>
            </w:tcBorders>
          </w:tcPr>
          <w:p w:rsidR="0003402C" w:rsidRDefault="00EF1805" w:rsidP="004E0DDF">
            <w:r>
              <w:t>Модель</w:t>
            </w:r>
          </w:p>
        </w:tc>
        <w:tc>
          <w:tcPr>
            <w:tcW w:w="4156" w:type="dxa"/>
            <w:tcBorders>
              <w:top w:val="single" w:sz="4" w:space="0" w:color="auto"/>
            </w:tcBorders>
          </w:tcPr>
          <w:p w:rsidR="0003402C" w:rsidRPr="00EF1805" w:rsidRDefault="00EF1805" w:rsidP="00F068EF">
            <w:pPr>
              <w:rPr>
                <w:lang w:val="en-US"/>
              </w:rPr>
            </w:pPr>
            <w:r>
              <w:rPr>
                <w:lang w:val="en-US"/>
              </w:rPr>
              <w:t>HONDA GX</w:t>
            </w:r>
            <w:r w:rsidR="00F068EF">
              <w:t>39</w:t>
            </w:r>
            <w:r>
              <w:rPr>
                <w:lang w:val="en-US"/>
              </w:rPr>
              <w:t>0</w:t>
            </w:r>
          </w:p>
        </w:tc>
      </w:tr>
      <w:tr w:rsidR="003F1830" w:rsidTr="006857C8">
        <w:trPr>
          <w:trHeight w:val="300"/>
        </w:trPr>
        <w:tc>
          <w:tcPr>
            <w:tcW w:w="5387" w:type="dxa"/>
          </w:tcPr>
          <w:p w:rsidR="0003402C" w:rsidRPr="00EF1805" w:rsidRDefault="00EF1805" w:rsidP="004E0DDF">
            <w:r>
              <w:t>Объем двигателя</w:t>
            </w:r>
          </w:p>
        </w:tc>
        <w:tc>
          <w:tcPr>
            <w:tcW w:w="4156" w:type="dxa"/>
          </w:tcPr>
          <w:p w:rsidR="0003402C" w:rsidRDefault="00F068EF" w:rsidP="004E0DDF">
            <w:r>
              <w:t>389</w:t>
            </w:r>
            <w:r w:rsidR="00EF1805">
              <w:t xml:space="preserve"> см3</w:t>
            </w:r>
          </w:p>
        </w:tc>
      </w:tr>
      <w:tr w:rsidR="003F1830" w:rsidTr="006857C8">
        <w:trPr>
          <w:trHeight w:val="315"/>
        </w:trPr>
        <w:tc>
          <w:tcPr>
            <w:tcW w:w="5387" w:type="dxa"/>
          </w:tcPr>
          <w:p w:rsidR="0003402C" w:rsidRDefault="00EF1805" w:rsidP="004E0DDF">
            <w:r>
              <w:t>Количество цилиндров</w:t>
            </w:r>
          </w:p>
        </w:tc>
        <w:tc>
          <w:tcPr>
            <w:tcW w:w="4156" w:type="dxa"/>
          </w:tcPr>
          <w:p w:rsidR="0003402C" w:rsidRDefault="00EF1805" w:rsidP="004E0DDF">
            <w:r>
              <w:t>1</w:t>
            </w:r>
          </w:p>
        </w:tc>
      </w:tr>
      <w:tr w:rsidR="003F1830" w:rsidTr="006857C8">
        <w:trPr>
          <w:trHeight w:val="300"/>
        </w:trPr>
        <w:tc>
          <w:tcPr>
            <w:tcW w:w="5387" w:type="dxa"/>
          </w:tcPr>
          <w:p w:rsidR="00DB021C" w:rsidRDefault="00EF1805" w:rsidP="004E0DDF">
            <w:r>
              <w:t>Мощность двигателя</w:t>
            </w:r>
          </w:p>
        </w:tc>
        <w:tc>
          <w:tcPr>
            <w:tcW w:w="4156" w:type="dxa"/>
          </w:tcPr>
          <w:p w:rsidR="00DB021C" w:rsidRDefault="00F068EF" w:rsidP="00F068EF">
            <w:r>
              <w:t>13,0</w:t>
            </w:r>
            <w:r w:rsidR="00EF1805">
              <w:t xml:space="preserve"> л.с./</w:t>
            </w:r>
            <w:r>
              <w:t>9,5</w:t>
            </w:r>
            <w:r w:rsidR="00EF1805">
              <w:t xml:space="preserve"> квт</w:t>
            </w:r>
          </w:p>
        </w:tc>
      </w:tr>
      <w:tr w:rsidR="003F1830" w:rsidTr="006857C8">
        <w:trPr>
          <w:trHeight w:val="315"/>
        </w:trPr>
        <w:tc>
          <w:tcPr>
            <w:tcW w:w="5387" w:type="dxa"/>
          </w:tcPr>
          <w:p w:rsidR="00DB021C" w:rsidRDefault="00EF1805" w:rsidP="004E0DDF">
            <w:r>
              <w:t>Частота вращения</w:t>
            </w:r>
          </w:p>
        </w:tc>
        <w:tc>
          <w:tcPr>
            <w:tcW w:w="4156" w:type="dxa"/>
          </w:tcPr>
          <w:p w:rsidR="00DB021C" w:rsidRDefault="00EF1805" w:rsidP="004E0DDF">
            <w:r>
              <w:t>3000 об./мин.</w:t>
            </w:r>
          </w:p>
        </w:tc>
      </w:tr>
      <w:tr w:rsidR="003F1830" w:rsidTr="006857C8">
        <w:trPr>
          <w:trHeight w:val="300"/>
        </w:trPr>
        <w:tc>
          <w:tcPr>
            <w:tcW w:w="5387" w:type="dxa"/>
          </w:tcPr>
          <w:p w:rsidR="00DB021C" w:rsidRDefault="00EF1805" w:rsidP="004E0DDF">
            <w:r>
              <w:t>Объем масляной системы</w:t>
            </w:r>
          </w:p>
        </w:tc>
        <w:tc>
          <w:tcPr>
            <w:tcW w:w="4156" w:type="dxa"/>
          </w:tcPr>
          <w:p w:rsidR="00DB021C" w:rsidRDefault="00EF1805" w:rsidP="004E0DDF">
            <w:r>
              <w:t>1</w:t>
            </w:r>
            <w:r w:rsidR="00F068EF">
              <w:t>,1</w:t>
            </w:r>
            <w:r>
              <w:t xml:space="preserve"> л.</w:t>
            </w:r>
          </w:p>
        </w:tc>
      </w:tr>
      <w:tr w:rsidR="003F1830" w:rsidTr="006857C8">
        <w:trPr>
          <w:trHeight w:val="315"/>
        </w:trPr>
        <w:tc>
          <w:tcPr>
            <w:tcW w:w="5387" w:type="dxa"/>
          </w:tcPr>
          <w:p w:rsidR="00DB021C" w:rsidRDefault="00EF1805" w:rsidP="004E0DDF">
            <w:r>
              <w:t>Потребление топлива при максимальной нагрузке</w:t>
            </w:r>
          </w:p>
        </w:tc>
        <w:tc>
          <w:tcPr>
            <w:tcW w:w="4156" w:type="dxa"/>
          </w:tcPr>
          <w:p w:rsidR="00DB021C" w:rsidRDefault="00C37450" w:rsidP="00A36342">
            <w:r>
              <w:rPr>
                <w:sz w:val="20"/>
                <w:szCs w:val="20"/>
              </w:rPr>
              <w:t>0,30 кг/кВт.ч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ропан) / 0,40 м3/кВт.ч. (метан)</w:t>
            </w:r>
          </w:p>
        </w:tc>
      </w:tr>
      <w:tr w:rsidR="003F1830" w:rsidTr="006857C8">
        <w:trPr>
          <w:trHeight w:val="361"/>
        </w:trPr>
        <w:tc>
          <w:tcPr>
            <w:tcW w:w="5387" w:type="dxa"/>
          </w:tcPr>
          <w:p w:rsidR="00DB021C" w:rsidRDefault="00A36342" w:rsidP="004E0DDF">
            <w:r>
              <w:t>Уровень шума</w:t>
            </w:r>
          </w:p>
        </w:tc>
        <w:tc>
          <w:tcPr>
            <w:tcW w:w="4156" w:type="dxa"/>
          </w:tcPr>
          <w:p w:rsidR="00DB021C" w:rsidRDefault="00A36342" w:rsidP="004E0DDF">
            <w:r>
              <w:t>75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5A09"/>
    <w:rsid w:val="0003402C"/>
    <w:rsid w:val="00074CC3"/>
    <w:rsid w:val="000765FE"/>
    <w:rsid w:val="000B4058"/>
    <w:rsid w:val="000C4144"/>
    <w:rsid w:val="001302B2"/>
    <w:rsid w:val="00171822"/>
    <w:rsid w:val="00212BB3"/>
    <w:rsid w:val="002272D0"/>
    <w:rsid w:val="002E5842"/>
    <w:rsid w:val="003F1830"/>
    <w:rsid w:val="004660E7"/>
    <w:rsid w:val="00482327"/>
    <w:rsid w:val="004A5CD0"/>
    <w:rsid w:val="004B3304"/>
    <w:rsid w:val="004D5211"/>
    <w:rsid w:val="00551CBC"/>
    <w:rsid w:val="00643529"/>
    <w:rsid w:val="00645863"/>
    <w:rsid w:val="006857C8"/>
    <w:rsid w:val="0071303B"/>
    <w:rsid w:val="0080596F"/>
    <w:rsid w:val="0082417A"/>
    <w:rsid w:val="008640C7"/>
    <w:rsid w:val="0088693F"/>
    <w:rsid w:val="008B4DA9"/>
    <w:rsid w:val="00936E64"/>
    <w:rsid w:val="00941B86"/>
    <w:rsid w:val="009A7CF9"/>
    <w:rsid w:val="00A36342"/>
    <w:rsid w:val="00A83C68"/>
    <w:rsid w:val="00B32534"/>
    <w:rsid w:val="00B50759"/>
    <w:rsid w:val="00B8638C"/>
    <w:rsid w:val="00B95A09"/>
    <w:rsid w:val="00C37450"/>
    <w:rsid w:val="00D677B6"/>
    <w:rsid w:val="00DB021C"/>
    <w:rsid w:val="00DE0852"/>
    <w:rsid w:val="00E45445"/>
    <w:rsid w:val="00EA374E"/>
    <w:rsid w:val="00EF1805"/>
    <w:rsid w:val="00F068EF"/>
    <w:rsid w:val="00FD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B3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D122BC.894F59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AD96-4369-48C2-A368-565B4060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32</cp:revision>
  <cp:lastPrinted>2012-05-02T12:55:00Z</cp:lastPrinted>
  <dcterms:created xsi:type="dcterms:W3CDTF">2012-04-27T08:55:00Z</dcterms:created>
  <dcterms:modified xsi:type="dcterms:W3CDTF">2015-11-23T08:55:00Z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1648390073</vt:i4>
  </property>
  <property fmtid="{D5CDD505-2E9C-101B-9397-08002B2CF9AE}" pid="3" name="_NewReviewCycle">
    <vt:lpwstr/>
  </property>
  <property fmtid="{D5CDD505-2E9C-101B-9397-08002B2CF9AE}" pid="4" name="_EmailSubject">
    <vt:lpwstr>REG4 последние из серии REG 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887464098</vt:i4>
  </property>
</Properties>
</file>